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251A0" w14:textId="3AC6728E" w:rsidR="00087BFB" w:rsidRPr="0033345A" w:rsidRDefault="001F41A5" w:rsidP="00087BFB">
      <w:pPr>
        <w:jc w:val="right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9 </w:t>
      </w:r>
      <w:r w:rsidR="006B784E">
        <w:rPr>
          <w:rFonts w:ascii="Tahoma" w:eastAsia="Tahoma" w:hAnsi="Tahoma" w:cs="Tahoma"/>
          <w:sz w:val="20"/>
        </w:rPr>
        <w:t>dicembre</w:t>
      </w:r>
      <w:r w:rsidR="00104241" w:rsidRPr="0033345A">
        <w:rPr>
          <w:rFonts w:ascii="Tahoma" w:eastAsia="Tahoma" w:hAnsi="Tahoma" w:cs="Tahoma"/>
          <w:sz w:val="20"/>
        </w:rPr>
        <w:t xml:space="preserve"> </w:t>
      </w:r>
      <w:r w:rsidR="00E75836" w:rsidRPr="0033345A">
        <w:rPr>
          <w:rFonts w:ascii="Tahoma" w:eastAsia="Tahoma" w:hAnsi="Tahoma" w:cs="Tahoma"/>
          <w:sz w:val="20"/>
        </w:rPr>
        <w:t>2022</w:t>
      </w:r>
    </w:p>
    <w:p w14:paraId="5CE229CF" w14:textId="7DB9CF5E" w:rsidR="00087BFB" w:rsidRPr="0033345A" w:rsidRDefault="00087BFB" w:rsidP="00087BFB">
      <w:pPr>
        <w:rPr>
          <w:rFonts w:ascii="Tahoma" w:eastAsia="Tahoma" w:hAnsi="Tahoma" w:cs="Tahoma"/>
          <w:b/>
          <w:sz w:val="20"/>
          <w:u w:val="single"/>
        </w:rPr>
      </w:pPr>
      <w:r w:rsidRPr="0033345A">
        <w:rPr>
          <w:rFonts w:ascii="Tahoma" w:eastAsia="Tahoma" w:hAnsi="Tahoma" w:cs="Tahoma"/>
          <w:b/>
          <w:sz w:val="20"/>
          <w:u w:val="single"/>
        </w:rPr>
        <w:t>COMUNICATO STAMPA</w:t>
      </w:r>
    </w:p>
    <w:p w14:paraId="04CBBBD2" w14:textId="37FECA41" w:rsidR="001E17B1" w:rsidRPr="0033345A" w:rsidRDefault="001E17B1" w:rsidP="00087BFB">
      <w:pPr>
        <w:jc w:val="both"/>
        <w:rPr>
          <w:rFonts w:ascii="Tahoma" w:hAnsi="Tahoma" w:cs="Tahoma"/>
          <w:sz w:val="20"/>
          <w:szCs w:val="20"/>
        </w:rPr>
      </w:pPr>
    </w:p>
    <w:p w14:paraId="44A1FD59" w14:textId="44783FCE" w:rsidR="00315E32" w:rsidRPr="0033345A" w:rsidRDefault="00315E32" w:rsidP="00087BFB">
      <w:pPr>
        <w:jc w:val="both"/>
        <w:rPr>
          <w:rFonts w:ascii="Tahoma" w:hAnsi="Tahoma" w:cs="Tahoma"/>
          <w:sz w:val="20"/>
          <w:szCs w:val="20"/>
        </w:rPr>
      </w:pPr>
    </w:p>
    <w:p w14:paraId="719BA350" w14:textId="48C18839" w:rsidR="006832A1" w:rsidRDefault="00582D6B" w:rsidP="00582D6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Banco Marchigiano</w:t>
      </w:r>
      <w:r w:rsidR="0065366D">
        <w:rPr>
          <w:rFonts w:ascii="Tahoma" w:hAnsi="Tahoma" w:cs="Tahoma"/>
          <w:b/>
          <w:bCs/>
        </w:rPr>
        <w:t xml:space="preserve"> e caro bollette</w:t>
      </w:r>
      <w:r>
        <w:rPr>
          <w:rFonts w:ascii="Tahoma" w:hAnsi="Tahoma" w:cs="Tahoma"/>
          <w:b/>
          <w:bCs/>
        </w:rPr>
        <w:t>, voucher per 1.200 euro ai dipendenti.</w:t>
      </w:r>
    </w:p>
    <w:p w14:paraId="5810EF24" w14:textId="66CD46BA" w:rsidR="006B784E" w:rsidRPr="0033345A" w:rsidRDefault="00582D6B" w:rsidP="006832A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Palombini: “Un supporto per le spese quotidiane”</w:t>
      </w:r>
    </w:p>
    <w:p w14:paraId="301C1423" w14:textId="605BEA0D" w:rsidR="006B784E" w:rsidRPr="00760F59" w:rsidRDefault="00760F59" w:rsidP="00760F59">
      <w:pPr>
        <w:tabs>
          <w:tab w:val="left" w:pos="2581"/>
        </w:tabs>
        <w:jc w:val="both"/>
        <w:rPr>
          <w:rFonts w:ascii="Tahoma" w:hAnsi="Tahoma" w:cs="Tahoma"/>
          <w:sz w:val="20"/>
          <w:szCs w:val="20"/>
        </w:rPr>
      </w:pPr>
      <w:r w:rsidRPr="00760F59">
        <w:rPr>
          <w:rFonts w:ascii="Tahoma" w:hAnsi="Tahoma" w:cs="Tahoma"/>
          <w:sz w:val="20"/>
          <w:szCs w:val="20"/>
        </w:rPr>
        <w:tab/>
      </w:r>
    </w:p>
    <w:p w14:paraId="4FD2EF81" w14:textId="77777777" w:rsidR="00760F59" w:rsidRDefault="00760F59" w:rsidP="006832A1">
      <w:pPr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14:paraId="0ABE1CC7" w14:textId="03F91CF7" w:rsidR="00760F59" w:rsidRDefault="00760F59" w:rsidP="00760F59">
      <w:pPr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“Un segnale di attenzione </w:t>
      </w:r>
      <w:r w:rsidR="003B33B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da parte del Consiglio di Amministrazione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nei confronti del personale della Banca per sottolinear</w:t>
      </w:r>
      <w:r w:rsidR="00A13830">
        <w:rPr>
          <w:rFonts w:ascii="Tahoma" w:hAnsi="Tahoma" w:cs="Tahoma"/>
          <w:color w:val="222222"/>
          <w:sz w:val="20"/>
          <w:szCs w:val="20"/>
          <w:shd w:val="clear" w:color="auto" w:fill="FFFFFF"/>
        </w:rPr>
        <w:t>n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e l’apprezzamento per </w:t>
      </w:r>
      <w:r w:rsidR="00A13830">
        <w:rPr>
          <w:rFonts w:ascii="Tahoma" w:hAnsi="Tahoma" w:cs="Tahoma"/>
          <w:color w:val="222222"/>
          <w:sz w:val="20"/>
          <w:szCs w:val="20"/>
          <w:shd w:val="clear" w:color="auto" w:fill="FFFFFF"/>
        </w:rPr>
        <w:t>l’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operato </w:t>
      </w:r>
      <w:r w:rsidR="00A13830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e l’impegno quotidiano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e per andare loro incontro, fornendo </w:t>
      </w:r>
      <w:r w:rsidRPr="00760F59">
        <w:rPr>
          <w:rFonts w:ascii="Tahoma" w:hAnsi="Tahoma" w:cs="Tahoma"/>
          <w:color w:val="222222"/>
          <w:sz w:val="20"/>
          <w:szCs w:val="20"/>
          <w:shd w:val="clear" w:color="auto" w:fill="FFFFFF"/>
        </w:rPr>
        <w:t>un concreto segnale di sostegno, visto anche il significativo incremento del costo della vita registrato in particolar modo nella seconda metà dell’anno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”.</w:t>
      </w:r>
    </w:p>
    <w:p w14:paraId="24AB9521" w14:textId="5F22A139" w:rsidR="00760F59" w:rsidRDefault="00760F59" w:rsidP="00760F59">
      <w:pPr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Con queste parole il Presidente del Banco Marchigiano, </w:t>
      </w:r>
      <w:r w:rsidRPr="00A13830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>Sandro Palombini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, presenta l’iniziativa appena deliberata dal Cda dell’Istituto di credito finalizzata a erogare voucher </w:t>
      </w:r>
      <w:r w:rsidRPr="00760F59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ai propri dipendenti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con cui poter affrontare le spese di una quotidianità diventata sempre più costosa.</w:t>
      </w:r>
    </w:p>
    <w:p w14:paraId="75D4AB6B" w14:textId="77777777" w:rsidR="00632016" w:rsidRDefault="00632016" w:rsidP="00632016">
      <w:pPr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Oltre che per il caro bollette e per l’aumento generalizzato dei prezzi, l’omaggio deliberato dal CdA della Banca è considerabile tempestivo e opportuno anche perché arriva in un periodo dell’anno in cui, notoriamente, le spese aumentano notevolmente per regali ed acquisti natalizi.</w:t>
      </w:r>
    </w:p>
    <w:p w14:paraId="1B7EC4BF" w14:textId="787FE75E" w:rsidR="00632016" w:rsidRDefault="00632016" w:rsidP="00632016">
      <w:pPr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I voucher</w:t>
      </w:r>
      <w:r w:rsidR="001F41A5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corrispondono ad un v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alore di </w:t>
      </w:r>
      <w:r w:rsidRPr="00760F59">
        <w:rPr>
          <w:rFonts w:ascii="Tahoma" w:hAnsi="Tahoma" w:cs="Tahoma"/>
          <w:color w:val="222222"/>
          <w:sz w:val="20"/>
          <w:szCs w:val="20"/>
          <w:shd w:val="clear" w:color="auto" w:fill="FFFFFF"/>
        </w:rPr>
        <w:t>1.200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euro</w:t>
      </w:r>
      <w:r w:rsidR="001F41A5">
        <w:rPr>
          <w:rFonts w:ascii="Tahoma" w:hAnsi="Tahoma" w:cs="Tahoma"/>
          <w:color w:val="222222"/>
          <w:sz w:val="20"/>
          <w:szCs w:val="20"/>
          <w:shd w:val="clear" w:color="auto" w:fill="FFFFFF"/>
        </w:rPr>
        <w:t>.</w:t>
      </w:r>
    </w:p>
    <w:p w14:paraId="119FCBB8" w14:textId="5EC69719" w:rsidR="00A13830" w:rsidRDefault="00A13830" w:rsidP="003B33B7">
      <w:pPr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“</w:t>
      </w:r>
      <w:r w:rsidR="003B33B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Il tema dei fringe benefits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– evidenzia il vice Presidente </w:t>
      </w:r>
      <w:r w:rsidRPr="00A13830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>Marco Bindelli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- </w:t>
      </w:r>
      <w:r w:rsidR="003B33B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ovvero quei </w:t>
      </w:r>
      <w:r w:rsidR="003B33B7" w:rsidRPr="003B33B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compensi </w:t>
      </w:r>
      <w:r w:rsidR="003B33B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che vengono erogati al personale dipendente </w:t>
      </w:r>
      <w:r w:rsidR="003B33B7" w:rsidRPr="003B33B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sotto forma di beni e servizi</w:t>
      </w:r>
      <w:r w:rsidR="003B33B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,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r w:rsidR="003B33B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è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di grande attualità ed è considerato </w:t>
      </w:r>
      <w:r w:rsidR="003B33B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uno degli strumenti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con i quali </w:t>
      </w:r>
      <w:r w:rsidR="003B33B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andare incontro ai cittadini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per </w:t>
      </w:r>
      <w:r w:rsidR="003B33B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consentire un alleggerimento del costo della vita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”</w:t>
      </w:r>
      <w:r w:rsidR="003B33B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. </w:t>
      </w:r>
    </w:p>
    <w:p w14:paraId="684B6768" w14:textId="2CDBA1C8" w:rsidR="003B33B7" w:rsidRDefault="00A13830" w:rsidP="003B33B7">
      <w:pPr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D’altronde, d</w:t>
      </w:r>
      <w:r w:rsidR="003B33B7" w:rsidRPr="003B33B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opo </w:t>
      </w:r>
      <w:r w:rsidR="003B33B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un prim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o </w:t>
      </w:r>
      <w:r w:rsidR="003B33B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intervento in questa direzione da parte del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passato G</w:t>
      </w:r>
      <w:r w:rsidR="003B33B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overno lo scorso agosto, che aveva portato fino a 600 euro la soglia defiscalizzata d</w:t>
      </w:r>
      <w:r w:rsidR="003B33B7" w:rsidRPr="003B33B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ei fringe benefit, </w:t>
      </w:r>
      <w:r w:rsidR="003B33B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l’attuale 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G</w:t>
      </w:r>
      <w:r w:rsidR="003B33B7" w:rsidRPr="003B33B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overno ha attuato una nuova misura</w:t>
      </w:r>
      <w:r w:rsidR="003B33B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</w:t>
      </w:r>
      <w:r w:rsidR="003B33B7" w:rsidRPr="003B33B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prevede</w:t>
      </w:r>
      <w:r w:rsidR="003B33B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ndo </w:t>
      </w:r>
      <w:r w:rsidR="003B33B7" w:rsidRPr="003B33B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un incremento della soglia di esenzione fiscale </w:t>
      </w:r>
      <w:r w:rsidR="003B33B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fino a </w:t>
      </w:r>
      <w:r w:rsidR="003B33B7" w:rsidRPr="003B33B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3.000 euro, in via eccezionale.</w:t>
      </w:r>
    </w:p>
    <w:p w14:paraId="18A42439" w14:textId="6C0E636A" w:rsidR="003B33B7" w:rsidRDefault="003B33B7" w:rsidP="006832A1">
      <w:pPr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14:paraId="022B5F22" w14:textId="77777777" w:rsidR="00BE3385" w:rsidRDefault="00BE3385" w:rsidP="006832A1">
      <w:pPr>
        <w:jc w:val="both"/>
        <w:rPr>
          <w:rFonts w:ascii="Tahoma" w:hAnsi="Tahoma" w:cs="Tahoma"/>
          <w:sz w:val="20"/>
          <w:szCs w:val="20"/>
        </w:rPr>
      </w:pPr>
    </w:p>
    <w:p w14:paraId="519FC0E5" w14:textId="2E3E963E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---</w:t>
      </w:r>
    </w:p>
    <w:p w14:paraId="78B7F96A" w14:textId="77777777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Nico Coppari</w:t>
      </w:r>
    </w:p>
    <w:p w14:paraId="44E861C0" w14:textId="77777777" w:rsidR="00087BFB" w:rsidRPr="00770443" w:rsidRDefault="00087BFB" w:rsidP="00087BFB">
      <w:pPr>
        <w:jc w:val="both"/>
        <w:rPr>
          <w:rFonts w:ascii="Tahoma" w:eastAsia="Tahoma" w:hAnsi="Tahoma" w:cs="Tahoma"/>
          <w:b/>
          <w:sz w:val="16"/>
          <w:szCs w:val="16"/>
        </w:rPr>
      </w:pPr>
      <w:r w:rsidRPr="00770443">
        <w:rPr>
          <w:rFonts w:ascii="Tahoma" w:eastAsia="Tahoma" w:hAnsi="Tahoma" w:cs="Tahoma"/>
          <w:b/>
          <w:i/>
          <w:sz w:val="16"/>
          <w:szCs w:val="16"/>
        </w:rPr>
        <w:t xml:space="preserve">Ufficio Stampa </w:t>
      </w:r>
    </w:p>
    <w:p w14:paraId="21FAE189" w14:textId="77777777" w:rsidR="00087BFB" w:rsidRPr="00770443" w:rsidRDefault="00087BFB" w:rsidP="00087BFB">
      <w:pPr>
        <w:jc w:val="both"/>
        <w:rPr>
          <w:rFonts w:ascii="Tahoma" w:eastAsia="Tahoma" w:hAnsi="Tahoma" w:cs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Banco Marchigiano – Credito Cooperativo</w:t>
      </w:r>
    </w:p>
    <w:p w14:paraId="434B2C39" w14:textId="30C26B73" w:rsidR="00E94BC6" w:rsidRPr="00770443" w:rsidRDefault="00087BFB" w:rsidP="001B5A09">
      <w:pPr>
        <w:jc w:val="both"/>
        <w:rPr>
          <w:rFonts w:eastAsia="Tahoma"/>
          <w:sz w:val="16"/>
          <w:szCs w:val="16"/>
        </w:rPr>
      </w:pPr>
      <w:r w:rsidRPr="00770443">
        <w:rPr>
          <w:rFonts w:ascii="Tahoma" w:eastAsia="Tahoma" w:hAnsi="Tahoma" w:cs="Tahoma"/>
          <w:i/>
          <w:sz w:val="16"/>
          <w:szCs w:val="16"/>
        </w:rPr>
        <w:t>M. 3398399859</w:t>
      </w:r>
    </w:p>
    <w:sectPr w:rsidR="00E94BC6" w:rsidRPr="00770443" w:rsidSect="00C14B28">
      <w:headerReference w:type="default" r:id="rId8"/>
      <w:footerReference w:type="default" r:id="rId9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EDB6F" w14:textId="77777777" w:rsidR="008D06B9" w:rsidRDefault="008D06B9">
      <w:r>
        <w:separator/>
      </w:r>
    </w:p>
  </w:endnote>
  <w:endnote w:type="continuationSeparator" w:id="0">
    <w:p w14:paraId="06C1E30F" w14:textId="77777777" w:rsidR="008D06B9" w:rsidRDefault="008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C70E2" w14:textId="77777777" w:rsidR="008D06B9" w:rsidRDefault="008D06B9">
      <w:r>
        <w:separator/>
      </w:r>
    </w:p>
  </w:footnote>
  <w:footnote w:type="continuationSeparator" w:id="0">
    <w:p w14:paraId="5C1DE2F5" w14:textId="77777777" w:rsidR="008D06B9" w:rsidRDefault="008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EDF46" w14:textId="77777777" w:rsidR="0019560E" w:rsidRDefault="0019560E" w:rsidP="0019560E">
    <w:pPr>
      <w:pStyle w:val="Intestazione"/>
      <w:jc w:val="center"/>
    </w:pPr>
  </w:p>
  <w:p w14:paraId="3FE131D3" w14:textId="1FF4124D" w:rsidR="0019560E" w:rsidRDefault="0019560E" w:rsidP="0019560E">
    <w:pPr>
      <w:pStyle w:val="Intestazione"/>
      <w:jc w:val="center"/>
    </w:pPr>
    <w:r>
      <w:rPr>
        <w:noProof/>
      </w:rPr>
      <w:drawing>
        <wp:inline distT="0" distB="0" distL="0" distR="0" wp14:anchorId="0E39F7AA" wp14:editId="01CFE796">
          <wp:extent cx="4945380" cy="998942"/>
          <wp:effectExtent l="0" t="0" r="762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359" cy="10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C3104" w14:textId="3B112312" w:rsidR="0019560E" w:rsidRDefault="0019560E" w:rsidP="0019560E">
    <w:pPr>
      <w:pStyle w:val="Intestazione"/>
    </w:pPr>
  </w:p>
  <w:p w14:paraId="1B7B415C" w14:textId="77777777" w:rsidR="0019560E" w:rsidRPr="0019560E" w:rsidRDefault="0019560E" w:rsidP="001956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C1"/>
    <w:rsid w:val="00000A5F"/>
    <w:rsid w:val="00001DAE"/>
    <w:rsid w:val="00002715"/>
    <w:rsid w:val="00004798"/>
    <w:rsid w:val="000057AC"/>
    <w:rsid w:val="00007D13"/>
    <w:rsid w:val="000119DD"/>
    <w:rsid w:val="0001474F"/>
    <w:rsid w:val="00016771"/>
    <w:rsid w:val="00021A58"/>
    <w:rsid w:val="00021A80"/>
    <w:rsid w:val="00023580"/>
    <w:rsid w:val="000257C1"/>
    <w:rsid w:val="000335E5"/>
    <w:rsid w:val="00033A83"/>
    <w:rsid w:val="0003490E"/>
    <w:rsid w:val="000349AB"/>
    <w:rsid w:val="00035CB3"/>
    <w:rsid w:val="00036E6B"/>
    <w:rsid w:val="00037C08"/>
    <w:rsid w:val="0004079C"/>
    <w:rsid w:val="00040F8B"/>
    <w:rsid w:val="000411D5"/>
    <w:rsid w:val="000417D2"/>
    <w:rsid w:val="00044165"/>
    <w:rsid w:val="00047D1B"/>
    <w:rsid w:val="00052279"/>
    <w:rsid w:val="00053262"/>
    <w:rsid w:val="00053EAB"/>
    <w:rsid w:val="000577A9"/>
    <w:rsid w:val="00062089"/>
    <w:rsid w:val="000631DA"/>
    <w:rsid w:val="000652E5"/>
    <w:rsid w:val="00067E67"/>
    <w:rsid w:val="0007019D"/>
    <w:rsid w:val="0007728A"/>
    <w:rsid w:val="00077B62"/>
    <w:rsid w:val="00083251"/>
    <w:rsid w:val="000847E6"/>
    <w:rsid w:val="00085F1F"/>
    <w:rsid w:val="0008787A"/>
    <w:rsid w:val="00087BFB"/>
    <w:rsid w:val="00087F5B"/>
    <w:rsid w:val="000978F2"/>
    <w:rsid w:val="000A0DBF"/>
    <w:rsid w:val="000A26E9"/>
    <w:rsid w:val="000A49BC"/>
    <w:rsid w:val="000A6B14"/>
    <w:rsid w:val="000A78E3"/>
    <w:rsid w:val="000B0283"/>
    <w:rsid w:val="000B17C6"/>
    <w:rsid w:val="000B41A8"/>
    <w:rsid w:val="000B75A7"/>
    <w:rsid w:val="000B78C0"/>
    <w:rsid w:val="000C5152"/>
    <w:rsid w:val="000C7CD3"/>
    <w:rsid w:val="000D066A"/>
    <w:rsid w:val="000D0890"/>
    <w:rsid w:val="000D2982"/>
    <w:rsid w:val="000D3277"/>
    <w:rsid w:val="000D511F"/>
    <w:rsid w:val="000D6849"/>
    <w:rsid w:val="000E024E"/>
    <w:rsid w:val="000E06E9"/>
    <w:rsid w:val="000E0E85"/>
    <w:rsid w:val="000E19A0"/>
    <w:rsid w:val="000E1B5B"/>
    <w:rsid w:val="000E4C97"/>
    <w:rsid w:val="000E7A04"/>
    <w:rsid w:val="000E7D9C"/>
    <w:rsid w:val="000F2D1F"/>
    <w:rsid w:val="000F38AA"/>
    <w:rsid w:val="000F437B"/>
    <w:rsid w:val="000F4847"/>
    <w:rsid w:val="000F5466"/>
    <w:rsid w:val="000F72D4"/>
    <w:rsid w:val="0010124C"/>
    <w:rsid w:val="0010207B"/>
    <w:rsid w:val="00104241"/>
    <w:rsid w:val="00105E99"/>
    <w:rsid w:val="00106032"/>
    <w:rsid w:val="00107D70"/>
    <w:rsid w:val="00110E86"/>
    <w:rsid w:val="001165EC"/>
    <w:rsid w:val="001167C0"/>
    <w:rsid w:val="00117245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09DA"/>
    <w:rsid w:val="00141D4E"/>
    <w:rsid w:val="0014250A"/>
    <w:rsid w:val="001426E0"/>
    <w:rsid w:val="00142780"/>
    <w:rsid w:val="001544D8"/>
    <w:rsid w:val="00154B9F"/>
    <w:rsid w:val="00160BA4"/>
    <w:rsid w:val="00163DBB"/>
    <w:rsid w:val="00164728"/>
    <w:rsid w:val="00165A22"/>
    <w:rsid w:val="001726F0"/>
    <w:rsid w:val="0017726B"/>
    <w:rsid w:val="00177750"/>
    <w:rsid w:val="00182DB0"/>
    <w:rsid w:val="00182E10"/>
    <w:rsid w:val="0018307A"/>
    <w:rsid w:val="00186000"/>
    <w:rsid w:val="00190E6B"/>
    <w:rsid w:val="001937B0"/>
    <w:rsid w:val="00193DC8"/>
    <w:rsid w:val="0019560E"/>
    <w:rsid w:val="001A3370"/>
    <w:rsid w:val="001A5201"/>
    <w:rsid w:val="001A6763"/>
    <w:rsid w:val="001B24D4"/>
    <w:rsid w:val="001B5A09"/>
    <w:rsid w:val="001B6214"/>
    <w:rsid w:val="001C5999"/>
    <w:rsid w:val="001C687A"/>
    <w:rsid w:val="001C7430"/>
    <w:rsid w:val="001D09A4"/>
    <w:rsid w:val="001D54EA"/>
    <w:rsid w:val="001D7DCC"/>
    <w:rsid w:val="001E17B1"/>
    <w:rsid w:val="001E2BEB"/>
    <w:rsid w:val="001E409C"/>
    <w:rsid w:val="001E4B7C"/>
    <w:rsid w:val="001E51D7"/>
    <w:rsid w:val="001E5C9C"/>
    <w:rsid w:val="001F050D"/>
    <w:rsid w:val="001F12B5"/>
    <w:rsid w:val="001F18D8"/>
    <w:rsid w:val="001F41A5"/>
    <w:rsid w:val="001F4273"/>
    <w:rsid w:val="001F7BCB"/>
    <w:rsid w:val="00202D77"/>
    <w:rsid w:val="00203A35"/>
    <w:rsid w:val="00211B69"/>
    <w:rsid w:val="00213EB3"/>
    <w:rsid w:val="0021562A"/>
    <w:rsid w:val="00216301"/>
    <w:rsid w:val="00217611"/>
    <w:rsid w:val="002208C6"/>
    <w:rsid w:val="002219B1"/>
    <w:rsid w:val="0022218E"/>
    <w:rsid w:val="002238B4"/>
    <w:rsid w:val="0022797A"/>
    <w:rsid w:val="002279F4"/>
    <w:rsid w:val="00230C71"/>
    <w:rsid w:val="002324EA"/>
    <w:rsid w:val="00233BCF"/>
    <w:rsid w:val="002365B9"/>
    <w:rsid w:val="002401B5"/>
    <w:rsid w:val="00241C2F"/>
    <w:rsid w:val="00242059"/>
    <w:rsid w:val="00242CAE"/>
    <w:rsid w:val="00245624"/>
    <w:rsid w:val="00245781"/>
    <w:rsid w:val="0025202A"/>
    <w:rsid w:val="00252647"/>
    <w:rsid w:val="0025292C"/>
    <w:rsid w:val="00253BAB"/>
    <w:rsid w:val="00265274"/>
    <w:rsid w:val="0026596D"/>
    <w:rsid w:val="00271CFB"/>
    <w:rsid w:val="00272916"/>
    <w:rsid w:val="002742B2"/>
    <w:rsid w:val="00275658"/>
    <w:rsid w:val="002772BF"/>
    <w:rsid w:val="00280FE3"/>
    <w:rsid w:val="0028484D"/>
    <w:rsid w:val="00285F04"/>
    <w:rsid w:val="002870F8"/>
    <w:rsid w:val="00287EDA"/>
    <w:rsid w:val="002901CF"/>
    <w:rsid w:val="00290510"/>
    <w:rsid w:val="002949F5"/>
    <w:rsid w:val="002A0F34"/>
    <w:rsid w:val="002A47CB"/>
    <w:rsid w:val="002A66FB"/>
    <w:rsid w:val="002A6C2A"/>
    <w:rsid w:val="002A7180"/>
    <w:rsid w:val="002B0268"/>
    <w:rsid w:val="002B1BED"/>
    <w:rsid w:val="002B391F"/>
    <w:rsid w:val="002B57BA"/>
    <w:rsid w:val="002C1BC4"/>
    <w:rsid w:val="002C39D2"/>
    <w:rsid w:val="002C7BD8"/>
    <w:rsid w:val="002D058E"/>
    <w:rsid w:val="002D416E"/>
    <w:rsid w:val="002D4527"/>
    <w:rsid w:val="002D5172"/>
    <w:rsid w:val="002D5AFB"/>
    <w:rsid w:val="002D5CC4"/>
    <w:rsid w:val="002E02C2"/>
    <w:rsid w:val="002E0343"/>
    <w:rsid w:val="002F271D"/>
    <w:rsid w:val="002F323C"/>
    <w:rsid w:val="002F4E17"/>
    <w:rsid w:val="002F79AC"/>
    <w:rsid w:val="00300008"/>
    <w:rsid w:val="00307B9F"/>
    <w:rsid w:val="003106C4"/>
    <w:rsid w:val="00315E32"/>
    <w:rsid w:val="00316268"/>
    <w:rsid w:val="003203AF"/>
    <w:rsid w:val="00321B6C"/>
    <w:rsid w:val="00331517"/>
    <w:rsid w:val="0033345A"/>
    <w:rsid w:val="00336246"/>
    <w:rsid w:val="00336575"/>
    <w:rsid w:val="0034146D"/>
    <w:rsid w:val="003426AE"/>
    <w:rsid w:val="00342A1D"/>
    <w:rsid w:val="00343FC8"/>
    <w:rsid w:val="00355514"/>
    <w:rsid w:val="003602FD"/>
    <w:rsid w:val="00362DD4"/>
    <w:rsid w:val="003700E9"/>
    <w:rsid w:val="00371E19"/>
    <w:rsid w:val="00372776"/>
    <w:rsid w:val="00380997"/>
    <w:rsid w:val="00382E9E"/>
    <w:rsid w:val="00383FB3"/>
    <w:rsid w:val="00385F4B"/>
    <w:rsid w:val="003873FE"/>
    <w:rsid w:val="00395163"/>
    <w:rsid w:val="00396967"/>
    <w:rsid w:val="003A7A10"/>
    <w:rsid w:val="003B153A"/>
    <w:rsid w:val="003B2152"/>
    <w:rsid w:val="003B33B7"/>
    <w:rsid w:val="003B6DB2"/>
    <w:rsid w:val="003B7801"/>
    <w:rsid w:val="003B7CE1"/>
    <w:rsid w:val="003C017F"/>
    <w:rsid w:val="003C2AAE"/>
    <w:rsid w:val="003C46F2"/>
    <w:rsid w:val="003D232F"/>
    <w:rsid w:val="003D3C3B"/>
    <w:rsid w:val="003D5B65"/>
    <w:rsid w:val="003D7A27"/>
    <w:rsid w:val="003E2426"/>
    <w:rsid w:val="003E2CA9"/>
    <w:rsid w:val="003E5B19"/>
    <w:rsid w:val="003E5F6F"/>
    <w:rsid w:val="003E67CE"/>
    <w:rsid w:val="003F3F3B"/>
    <w:rsid w:val="003F63F4"/>
    <w:rsid w:val="004044B7"/>
    <w:rsid w:val="004062D8"/>
    <w:rsid w:val="004068E9"/>
    <w:rsid w:val="00406F0A"/>
    <w:rsid w:val="004071E9"/>
    <w:rsid w:val="00415955"/>
    <w:rsid w:val="00420C5E"/>
    <w:rsid w:val="00423EE7"/>
    <w:rsid w:val="004244AD"/>
    <w:rsid w:val="0042495F"/>
    <w:rsid w:val="004262AA"/>
    <w:rsid w:val="004268EE"/>
    <w:rsid w:val="00427602"/>
    <w:rsid w:val="004278FB"/>
    <w:rsid w:val="004301A1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56D25"/>
    <w:rsid w:val="00460D89"/>
    <w:rsid w:val="004647EF"/>
    <w:rsid w:val="0047441C"/>
    <w:rsid w:val="004748B5"/>
    <w:rsid w:val="00475F55"/>
    <w:rsid w:val="00476FA0"/>
    <w:rsid w:val="004771A8"/>
    <w:rsid w:val="00477495"/>
    <w:rsid w:val="004776BF"/>
    <w:rsid w:val="00477F5B"/>
    <w:rsid w:val="004803A0"/>
    <w:rsid w:val="00482051"/>
    <w:rsid w:val="00485834"/>
    <w:rsid w:val="004877B2"/>
    <w:rsid w:val="0049103F"/>
    <w:rsid w:val="00491BFC"/>
    <w:rsid w:val="004946E7"/>
    <w:rsid w:val="0049587E"/>
    <w:rsid w:val="004A413A"/>
    <w:rsid w:val="004A667A"/>
    <w:rsid w:val="004A7F7F"/>
    <w:rsid w:val="004B09A2"/>
    <w:rsid w:val="004B2107"/>
    <w:rsid w:val="004B4581"/>
    <w:rsid w:val="004B72B5"/>
    <w:rsid w:val="004C0489"/>
    <w:rsid w:val="004C0984"/>
    <w:rsid w:val="004C21B1"/>
    <w:rsid w:val="004C2524"/>
    <w:rsid w:val="004C6F4B"/>
    <w:rsid w:val="004D1D9A"/>
    <w:rsid w:val="004D2668"/>
    <w:rsid w:val="004D2CEB"/>
    <w:rsid w:val="004D6B2E"/>
    <w:rsid w:val="004D7C7B"/>
    <w:rsid w:val="004E4B86"/>
    <w:rsid w:val="004E51F2"/>
    <w:rsid w:val="004E6329"/>
    <w:rsid w:val="004F187E"/>
    <w:rsid w:val="004F2422"/>
    <w:rsid w:val="005068CD"/>
    <w:rsid w:val="00510512"/>
    <w:rsid w:val="00511EA5"/>
    <w:rsid w:val="005140B4"/>
    <w:rsid w:val="005150B3"/>
    <w:rsid w:val="00516018"/>
    <w:rsid w:val="005176BF"/>
    <w:rsid w:val="00525BDF"/>
    <w:rsid w:val="0053356E"/>
    <w:rsid w:val="005342CF"/>
    <w:rsid w:val="005360FF"/>
    <w:rsid w:val="0054316B"/>
    <w:rsid w:val="00545EA6"/>
    <w:rsid w:val="005466B3"/>
    <w:rsid w:val="0054670D"/>
    <w:rsid w:val="00546A38"/>
    <w:rsid w:val="005504DF"/>
    <w:rsid w:val="00553341"/>
    <w:rsid w:val="005544B7"/>
    <w:rsid w:val="00554B3C"/>
    <w:rsid w:val="00556D7C"/>
    <w:rsid w:val="0055789E"/>
    <w:rsid w:val="005612CE"/>
    <w:rsid w:val="00563907"/>
    <w:rsid w:val="00564A06"/>
    <w:rsid w:val="0056619D"/>
    <w:rsid w:val="005712B2"/>
    <w:rsid w:val="0057158F"/>
    <w:rsid w:val="00571D4D"/>
    <w:rsid w:val="00574B69"/>
    <w:rsid w:val="00582D6B"/>
    <w:rsid w:val="0058580A"/>
    <w:rsid w:val="00592AA0"/>
    <w:rsid w:val="00593050"/>
    <w:rsid w:val="005A137F"/>
    <w:rsid w:val="005A30D8"/>
    <w:rsid w:val="005A41D2"/>
    <w:rsid w:val="005A4D8D"/>
    <w:rsid w:val="005B046C"/>
    <w:rsid w:val="005B0972"/>
    <w:rsid w:val="005B09BE"/>
    <w:rsid w:val="005B3F9C"/>
    <w:rsid w:val="005C0B30"/>
    <w:rsid w:val="005C1FDC"/>
    <w:rsid w:val="005C28F5"/>
    <w:rsid w:val="005C50B1"/>
    <w:rsid w:val="005C51F8"/>
    <w:rsid w:val="005D0165"/>
    <w:rsid w:val="005D1D89"/>
    <w:rsid w:val="005D2AC3"/>
    <w:rsid w:val="005D7A8A"/>
    <w:rsid w:val="005E1449"/>
    <w:rsid w:val="005E17A5"/>
    <w:rsid w:val="005E479B"/>
    <w:rsid w:val="005E7474"/>
    <w:rsid w:val="005E7B8F"/>
    <w:rsid w:val="005F10EE"/>
    <w:rsid w:val="005F14B2"/>
    <w:rsid w:val="005F3C51"/>
    <w:rsid w:val="005F584E"/>
    <w:rsid w:val="005F5DFE"/>
    <w:rsid w:val="005F64FF"/>
    <w:rsid w:val="005F75D0"/>
    <w:rsid w:val="00600990"/>
    <w:rsid w:val="0061042E"/>
    <w:rsid w:val="006126C7"/>
    <w:rsid w:val="0061285D"/>
    <w:rsid w:val="006129A7"/>
    <w:rsid w:val="00613B46"/>
    <w:rsid w:val="00613F9C"/>
    <w:rsid w:val="00615FDC"/>
    <w:rsid w:val="006176F1"/>
    <w:rsid w:val="00617F55"/>
    <w:rsid w:val="00620CE0"/>
    <w:rsid w:val="0062328C"/>
    <w:rsid w:val="00626A4C"/>
    <w:rsid w:val="00631232"/>
    <w:rsid w:val="00632016"/>
    <w:rsid w:val="00632C58"/>
    <w:rsid w:val="00635053"/>
    <w:rsid w:val="00635455"/>
    <w:rsid w:val="006463EF"/>
    <w:rsid w:val="00647600"/>
    <w:rsid w:val="0065108E"/>
    <w:rsid w:val="006521F2"/>
    <w:rsid w:val="006523E1"/>
    <w:rsid w:val="0065330C"/>
    <w:rsid w:val="0065366D"/>
    <w:rsid w:val="00653732"/>
    <w:rsid w:val="00654983"/>
    <w:rsid w:val="00655593"/>
    <w:rsid w:val="00661E3A"/>
    <w:rsid w:val="00663143"/>
    <w:rsid w:val="006650FE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832A1"/>
    <w:rsid w:val="00683BA1"/>
    <w:rsid w:val="00691340"/>
    <w:rsid w:val="00692BB1"/>
    <w:rsid w:val="0069402A"/>
    <w:rsid w:val="006956D5"/>
    <w:rsid w:val="00695CD5"/>
    <w:rsid w:val="006A25EE"/>
    <w:rsid w:val="006A3BA7"/>
    <w:rsid w:val="006B05A2"/>
    <w:rsid w:val="006B2E1E"/>
    <w:rsid w:val="006B36F4"/>
    <w:rsid w:val="006B435B"/>
    <w:rsid w:val="006B5503"/>
    <w:rsid w:val="006B66C9"/>
    <w:rsid w:val="006B6E8A"/>
    <w:rsid w:val="006B784E"/>
    <w:rsid w:val="006B7856"/>
    <w:rsid w:val="006B7FD1"/>
    <w:rsid w:val="006C1F69"/>
    <w:rsid w:val="006C3081"/>
    <w:rsid w:val="006C3296"/>
    <w:rsid w:val="006C756B"/>
    <w:rsid w:val="006C75F6"/>
    <w:rsid w:val="006C7666"/>
    <w:rsid w:val="006D01B0"/>
    <w:rsid w:val="006D3218"/>
    <w:rsid w:val="006D3B4D"/>
    <w:rsid w:val="006D456C"/>
    <w:rsid w:val="006D669D"/>
    <w:rsid w:val="006E0193"/>
    <w:rsid w:val="006E225D"/>
    <w:rsid w:val="006E226F"/>
    <w:rsid w:val="006E3AF4"/>
    <w:rsid w:val="006F0021"/>
    <w:rsid w:val="006F0451"/>
    <w:rsid w:val="006F7F54"/>
    <w:rsid w:val="00701D0B"/>
    <w:rsid w:val="00702045"/>
    <w:rsid w:val="0070239C"/>
    <w:rsid w:val="00702D47"/>
    <w:rsid w:val="007058D6"/>
    <w:rsid w:val="007101B7"/>
    <w:rsid w:val="0072162C"/>
    <w:rsid w:val="007244D7"/>
    <w:rsid w:val="007259C0"/>
    <w:rsid w:val="00726912"/>
    <w:rsid w:val="00733A31"/>
    <w:rsid w:val="00733DC4"/>
    <w:rsid w:val="007367AB"/>
    <w:rsid w:val="00736C07"/>
    <w:rsid w:val="00737468"/>
    <w:rsid w:val="00737A92"/>
    <w:rsid w:val="0074091E"/>
    <w:rsid w:val="00744B1B"/>
    <w:rsid w:val="00747FC9"/>
    <w:rsid w:val="007500F5"/>
    <w:rsid w:val="00752ED6"/>
    <w:rsid w:val="00755013"/>
    <w:rsid w:val="00755AA7"/>
    <w:rsid w:val="00756E2C"/>
    <w:rsid w:val="00760615"/>
    <w:rsid w:val="00760F59"/>
    <w:rsid w:val="0076187C"/>
    <w:rsid w:val="00763331"/>
    <w:rsid w:val="00765825"/>
    <w:rsid w:val="0077008C"/>
    <w:rsid w:val="00770443"/>
    <w:rsid w:val="007716C4"/>
    <w:rsid w:val="00774BC2"/>
    <w:rsid w:val="00775749"/>
    <w:rsid w:val="00775E46"/>
    <w:rsid w:val="00777006"/>
    <w:rsid w:val="007776B9"/>
    <w:rsid w:val="007806EE"/>
    <w:rsid w:val="007818B3"/>
    <w:rsid w:val="00781B64"/>
    <w:rsid w:val="00781F46"/>
    <w:rsid w:val="00783869"/>
    <w:rsid w:val="00786C6E"/>
    <w:rsid w:val="0078746D"/>
    <w:rsid w:val="00787E47"/>
    <w:rsid w:val="0079049C"/>
    <w:rsid w:val="007906DD"/>
    <w:rsid w:val="00791279"/>
    <w:rsid w:val="00791E9E"/>
    <w:rsid w:val="00793019"/>
    <w:rsid w:val="007962CC"/>
    <w:rsid w:val="007A0803"/>
    <w:rsid w:val="007A1BB0"/>
    <w:rsid w:val="007A200E"/>
    <w:rsid w:val="007A4FE5"/>
    <w:rsid w:val="007B0408"/>
    <w:rsid w:val="007B1D2E"/>
    <w:rsid w:val="007B2B06"/>
    <w:rsid w:val="007B2C0C"/>
    <w:rsid w:val="007B32C4"/>
    <w:rsid w:val="007B3648"/>
    <w:rsid w:val="007B7550"/>
    <w:rsid w:val="007D2D1B"/>
    <w:rsid w:val="007D4908"/>
    <w:rsid w:val="007D59F8"/>
    <w:rsid w:val="007D69C3"/>
    <w:rsid w:val="007D7C70"/>
    <w:rsid w:val="007E2BB0"/>
    <w:rsid w:val="007E50EB"/>
    <w:rsid w:val="007E5CCD"/>
    <w:rsid w:val="007E7223"/>
    <w:rsid w:val="007F0543"/>
    <w:rsid w:val="00801270"/>
    <w:rsid w:val="008013AA"/>
    <w:rsid w:val="0080275C"/>
    <w:rsid w:val="008034EB"/>
    <w:rsid w:val="00803E6A"/>
    <w:rsid w:val="00803EF5"/>
    <w:rsid w:val="00806372"/>
    <w:rsid w:val="00806EF0"/>
    <w:rsid w:val="00810419"/>
    <w:rsid w:val="008154BF"/>
    <w:rsid w:val="008205A7"/>
    <w:rsid w:val="00821A85"/>
    <w:rsid w:val="0083373F"/>
    <w:rsid w:val="00833AA1"/>
    <w:rsid w:val="0083472C"/>
    <w:rsid w:val="008366AB"/>
    <w:rsid w:val="00837408"/>
    <w:rsid w:val="00842283"/>
    <w:rsid w:val="00843C0A"/>
    <w:rsid w:val="008449B7"/>
    <w:rsid w:val="00845975"/>
    <w:rsid w:val="008466A2"/>
    <w:rsid w:val="00847779"/>
    <w:rsid w:val="00851020"/>
    <w:rsid w:val="00853849"/>
    <w:rsid w:val="00856717"/>
    <w:rsid w:val="008577A9"/>
    <w:rsid w:val="008619A7"/>
    <w:rsid w:val="0086296B"/>
    <w:rsid w:val="00864811"/>
    <w:rsid w:val="00865607"/>
    <w:rsid w:val="00866D15"/>
    <w:rsid w:val="008734D4"/>
    <w:rsid w:val="00874498"/>
    <w:rsid w:val="00875CA4"/>
    <w:rsid w:val="00877BDE"/>
    <w:rsid w:val="00881A14"/>
    <w:rsid w:val="0088268A"/>
    <w:rsid w:val="00883233"/>
    <w:rsid w:val="008853A2"/>
    <w:rsid w:val="00891F8F"/>
    <w:rsid w:val="00892C26"/>
    <w:rsid w:val="00895EEB"/>
    <w:rsid w:val="00897160"/>
    <w:rsid w:val="00897393"/>
    <w:rsid w:val="008A02F1"/>
    <w:rsid w:val="008A05A8"/>
    <w:rsid w:val="008A1AD6"/>
    <w:rsid w:val="008A4C34"/>
    <w:rsid w:val="008A61C6"/>
    <w:rsid w:val="008B13BD"/>
    <w:rsid w:val="008B19CC"/>
    <w:rsid w:val="008B1A57"/>
    <w:rsid w:val="008B3637"/>
    <w:rsid w:val="008B59B0"/>
    <w:rsid w:val="008C136A"/>
    <w:rsid w:val="008C2AF5"/>
    <w:rsid w:val="008C49E0"/>
    <w:rsid w:val="008C4A3C"/>
    <w:rsid w:val="008C4ACB"/>
    <w:rsid w:val="008C5869"/>
    <w:rsid w:val="008C64AC"/>
    <w:rsid w:val="008D06B9"/>
    <w:rsid w:val="008D7E4A"/>
    <w:rsid w:val="008E00AE"/>
    <w:rsid w:val="008E34F7"/>
    <w:rsid w:val="008F0178"/>
    <w:rsid w:val="008F2318"/>
    <w:rsid w:val="008F2F07"/>
    <w:rsid w:val="008F6CCA"/>
    <w:rsid w:val="0090059F"/>
    <w:rsid w:val="00910C6F"/>
    <w:rsid w:val="00911BC4"/>
    <w:rsid w:val="009129D6"/>
    <w:rsid w:val="0091513F"/>
    <w:rsid w:val="00916D36"/>
    <w:rsid w:val="00922931"/>
    <w:rsid w:val="0092545D"/>
    <w:rsid w:val="009262BC"/>
    <w:rsid w:val="00931DC0"/>
    <w:rsid w:val="00932737"/>
    <w:rsid w:val="00933943"/>
    <w:rsid w:val="00933C29"/>
    <w:rsid w:val="00940259"/>
    <w:rsid w:val="00940304"/>
    <w:rsid w:val="00940BA3"/>
    <w:rsid w:val="00941CA8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4F3D"/>
    <w:rsid w:val="00955AE1"/>
    <w:rsid w:val="00964676"/>
    <w:rsid w:val="009659E6"/>
    <w:rsid w:val="00971407"/>
    <w:rsid w:val="00971F6A"/>
    <w:rsid w:val="00973173"/>
    <w:rsid w:val="00974613"/>
    <w:rsid w:val="009764C2"/>
    <w:rsid w:val="009776F6"/>
    <w:rsid w:val="00980C18"/>
    <w:rsid w:val="00980E3E"/>
    <w:rsid w:val="0098220C"/>
    <w:rsid w:val="00983424"/>
    <w:rsid w:val="00983D4E"/>
    <w:rsid w:val="00985AF9"/>
    <w:rsid w:val="00990BD7"/>
    <w:rsid w:val="009912E2"/>
    <w:rsid w:val="009914C2"/>
    <w:rsid w:val="00994100"/>
    <w:rsid w:val="009A0195"/>
    <w:rsid w:val="009A1D23"/>
    <w:rsid w:val="009A2574"/>
    <w:rsid w:val="009A3461"/>
    <w:rsid w:val="009A4CF6"/>
    <w:rsid w:val="009A7CF7"/>
    <w:rsid w:val="009B0BB4"/>
    <w:rsid w:val="009B30CE"/>
    <w:rsid w:val="009B4953"/>
    <w:rsid w:val="009B4ACA"/>
    <w:rsid w:val="009C119A"/>
    <w:rsid w:val="009C3095"/>
    <w:rsid w:val="009C629C"/>
    <w:rsid w:val="009D08F8"/>
    <w:rsid w:val="009D2559"/>
    <w:rsid w:val="009D4357"/>
    <w:rsid w:val="009D50A4"/>
    <w:rsid w:val="009D7E6C"/>
    <w:rsid w:val="009E191D"/>
    <w:rsid w:val="009E272E"/>
    <w:rsid w:val="009E27F4"/>
    <w:rsid w:val="009E4253"/>
    <w:rsid w:val="009E623F"/>
    <w:rsid w:val="009E72C4"/>
    <w:rsid w:val="009F0401"/>
    <w:rsid w:val="009F1D9D"/>
    <w:rsid w:val="009F617A"/>
    <w:rsid w:val="009F6C7E"/>
    <w:rsid w:val="00A01B83"/>
    <w:rsid w:val="00A022E7"/>
    <w:rsid w:val="00A029B8"/>
    <w:rsid w:val="00A04AC3"/>
    <w:rsid w:val="00A07FC0"/>
    <w:rsid w:val="00A109D4"/>
    <w:rsid w:val="00A1189B"/>
    <w:rsid w:val="00A11C54"/>
    <w:rsid w:val="00A132A9"/>
    <w:rsid w:val="00A13830"/>
    <w:rsid w:val="00A16B3A"/>
    <w:rsid w:val="00A22860"/>
    <w:rsid w:val="00A253C7"/>
    <w:rsid w:val="00A25A2B"/>
    <w:rsid w:val="00A30CFC"/>
    <w:rsid w:val="00A32BC8"/>
    <w:rsid w:val="00A32CAB"/>
    <w:rsid w:val="00A332B7"/>
    <w:rsid w:val="00A33E2A"/>
    <w:rsid w:val="00A37D31"/>
    <w:rsid w:val="00A4656E"/>
    <w:rsid w:val="00A503A0"/>
    <w:rsid w:val="00A53B0D"/>
    <w:rsid w:val="00A5503A"/>
    <w:rsid w:val="00A577F9"/>
    <w:rsid w:val="00A60EB0"/>
    <w:rsid w:val="00A70D22"/>
    <w:rsid w:val="00A743C3"/>
    <w:rsid w:val="00A823D6"/>
    <w:rsid w:val="00A84F3F"/>
    <w:rsid w:val="00A920D2"/>
    <w:rsid w:val="00A92242"/>
    <w:rsid w:val="00A932FF"/>
    <w:rsid w:val="00A94C25"/>
    <w:rsid w:val="00AA1509"/>
    <w:rsid w:val="00AA1AF5"/>
    <w:rsid w:val="00AA34B7"/>
    <w:rsid w:val="00AB07B5"/>
    <w:rsid w:val="00AB28DA"/>
    <w:rsid w:val="00AB5A88"/>
    <w:rsid w:val="00AC2E3A"/>
    <w:rsid w:val="00AC4C2E"/>
    <w:rsid w:val="00AC4EB2"/>
    <w:rsid w:val="00AC764E"/>
    <w:rsid w:val="00AD332D"/>
    <w:rsid w:val="00AD5302"/>
    <w:rsid w:val="00AD6168"/>
    <w:rsid w:val="00AD7B55"/>
    <w:rsid w:val="00AE0A9A"/>
    <w:rsid w:val="00AE0AB4"/>
    <w:rsid w:val="00AE57BD"/>
    <w:rsid w:val="00AE5D43"/>
    <w:rsid w:val="00AF34AA"/>
    <w:rsid w:val="00AF4198"/>
    <w:rsid w:val="00AF4677"/>
    <w:rsid w:val="00AF58D9"/>
    <w:rsid w:val="00B03D2D"/>
    <w:rsid w:val="00B042FC"/>
    <w:rsid w:val="00B11CA5"/>
    <w:rsid w:val="00B21DD0"/>
    <w:rsid w:val="00B2308E"/>
    <w:rsid w:val="00B255EA"/>
    <w:rsid w:val="00B2753E"/>
    <w:rsid w:val="00B277B6"/>
    <w:rsid w:val="00B31857"/>
    <w:rsid w:val="00B34222"/>
    <w:rsid w:val="00B3455E"/>
    <w:rsid w:val="00B35373"/>
    <w:rsid w:val="00B36892"/>
    <w:rsid w:val="00B37442"/>
    <w:rsid w:val="00B41A93"/>
    <w:rsid w:val="00B42EC3"/>
    <w:rsid w:val="00B44512"/>
    <w:rsid w:val="00B600EB"/>
    <w:rsid w:val="00B61799"/>
    <w:rsid w:val="00B61FCC"/>
    <w:rsid w:val="00B621E6"/>
    <w:rsid w:val="00B64D2B"/>
    <w:rsid w:val="00B653FB"/>
    <w:rsid w:val="00B65932"/>
    <w:rsid w:val="00B67830"/>
    <w:rsid w:val="00B71289"/>
    <w:rsid w:val="00B7354F"/>
    <w:rsid w:val="00B829A3"/>
    <w:rsid w:val="00B854D5"/>
    <w:rsid w:val="00B85F4B"/>
    <w:rsid w:val="00B87FAD"/>
    <w:rsid w:val="00B90B02"/>
    <w:rsid w:val="00B9161A"/>
    <w:rsid w:val="00B97C3B"/>
    <w:rsid w:val="00BA2518"/>
    <w:rsid w:val="00BA4EA8"/>
    <w:rsid w:val="00BB0D98"/>
    <w:rsid w:val="00BB0E36"/>
    <w:rsid w:val="00BB1C6E"/>
    <w:rsid w:val="00BB2796"/>
    <w:rsid w:val="00BB383E"/>
    <w:rsid w:val="00BB47B0"/>
    <w:rsid w:val="00BB4C02"/>
    <w:rsid w:val="00BB525D"/>
    <w:rsid w:val="00BB6625"/>
    <w:rsid w:val="00BC02F9"/>
    <w:rsid w:val="00BC4A22"/>
    <w:rsid w:val="00BC71FF"/>
    <w:rsid w:val="00BC7F0D"/>
    <w:rsid w:val="00BD4FB0"/>
    <w:rsid w:val="00BD59D8"/>
    <w:rsid w:val="00BD5A3D"/>
    <w:rsid w:val="00BD7697"/>
    <w:rsid w:val="00BD7E8E"/>
    <w:rsid w:val="00BE0D88"/>
    <w:rsid w:val="00BE1531"/>
    <w:rsid w:val="00BE3385"/>
    <w:rsid w:val="00BE3611"/>
    <w:rsid w:val="00BE3A41"/>
    <w:rsid w:val="00BE5EA1"/>
    <w:rsid w:val="00BE5EA4"/>
    <w:rsid w:val="00BE70BB"/>
    <w:rsid w:val="00BE7FB9"/>
    <w:rsid w:val="00BF1989"/>
    <w:rsid w:val="00BF26B2"/>
    <w:rsid w:val="00BF2FE2"/>
    <w:rsid w:val="00BF32E7"/>
    <w:rsid w:val="00BF6044"/>
    <w:rsid w:val="00C00516"/>
    <w:rsid w:val="00C04148"/>
    <w:rsid w:val="00C0622B"/>
    <w:rsid w:val="00C06F88"/>
    <w:rsid w:val="00C1307E"/>
    <w:rsid w:val="00C138BF"/>
    <w:rsid w:val="00C1491C"/>
    <w:rsid w:val="00C14B28"/>
    <w:rsid w:val="00C15AF2"/>
    <w:rsid w:val="00C16219"/>
    <w:rsid w:val="00C17DEB"/>
    <w:rsid w:val="00C200A2"/>
    <w:rsid w:val="00C205F5"/>
    <w:rsid w:val="00C20A90"/>
    <w:rsid w:val="00C21A7A"/>
    <w:rsid w:val="00C2298C"/>
    <w:rsid w:val="00C22FE2"/>
    <w:rsid w:val="00C24DC9"/>
    <w:rsid w:val="00C3092F"/>
    <w:rsid w:val="00C30BCF"/>
    <w:rsid w:val="00C40A0A"/>
    <w:rsid w:val="00C43085"/>
    <w:rsid w:val="00C43635"/>
    <w:rsid w:val="00C446C6"/>
    <w:rsid w:val="00C523C3"/>
    <w:rsid w:val="00C524D8"/>
    <w:rsid w:val="00C5269A"/>
    <w:rsid w:val="00C6290D"/>
    <w:rsid w:val="00C640AF"/>
    <w:rsid w:val="00C65AAB"/>
    <w:rsid w:val="00C70433"/>
    <w:rsid w:val="00C727A8"/>
    <w:rsid w:val="00C72923"/>
    <w:rsid w:val="00C76D2A"/>
    <w:rsid w:val="00C776CE"/>
    <w:rsid w:val="00C811A0"/>
    <w:rsid w:val="00C82434"/>
    <w:rsid w:val="00C83512"/>
    <w:rsid w:val="00C84C11"/>
    <w:rsid w:val="00C85CF2"/>
    <w:rsid w:val="00C916C0"/>
    <w:rsid w:val="00C92B14"/>
    <w:rsid w:val="00C94BAE"/>
    <w:rsid w:val="00C950C1"/>
    <w:rsid w:val="00C9701A"/>
    <w:rsid w:val="00CA20A1"/>
    <w:rsid w:val="00CA6A37"/>
    <w:rsid w:val="00CA70BF"/>
    <w:rsid w:val="00CB00C4"/>
    <w:rsid w:val="00CB504B"/>
    <w:rsid w:val="00CC1559"/>
    <w:rsid w:val="00CC1972"/>
    <w:rsid w:val="00CC45F1"/>
    <w:rsid w:val="00CC55DC"/>
    <w:rsid w:val="00CC7B9D"/>
    <w:rsid w:val="00CD1CAF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6282"/>
    <w:rsid w:val="00D07324"/>
    <w:rsid w:val="00D13CBC"/>
    <w:rsid w:val="00D14A90"/>
    <w:rsid w:val="00D1708A"/>
    <w:rsid w:val="00D1744F"/>
    <w:rsid w:val="00D17C55"/>
    <w:rsid w:val="00D21302"/>
    <w:rsid w:val="00D2157E"/>
    <w:rsid w:val="00D2387B"/>
    <w:rsid w:val="00D23FEA"/>
    <w:rsid w:val="00D26EBC"/>
    <w:rsid w:val="00D272E6"/>
    <w:rsid w:val="00D34395"/>
    <w:rsid w:val="00D379A8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4558"/>
    <w:rsid w:val="00D669DE"/>
    <w:rsid w:val="00D67294"/>
    <w:rsid w:val="00D719F6"/>
    <w:rsid w:val="00D72747"/>
    <w:rsid w:val="00D74088"/>
    <w:rsid w:val="00D745DE"/>
    <w:rsid w:val="00D916B3"/>
    <w:rsid w:val="00D924F9"/>
    <w:rsid w:val="00D9409E"/>
    <w:rsid w:val="00D95662"/>
    <w:rsid w:val="00D9575F"/>
    <w:rsid w:val="00D95E2A"/>
    <w:rsid w:val="00DA7FD2"/>
    <w:rsid w:val="00DB1C3F"/>
    <w:rsid w:val="00DB2C7D"/>
    <w:rsid w:val="00DB5A5D"/>
    <w:rsid w:val="00DB7723"/>
    <w:rsid w:val="00DB7E40"/>
    <w:rsid w:val="00DC30B9"/>
    <w:rsid w:val="00DC6597"/>
    <w:rsid w:val="00DE043B"/>
    <w:rsid w:val="00DE1D07"/>
    <w:rsid w:val="00DE2AEE"/>
    <w:rsid w:val="00DE41F5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1511"/>
    <w:rsid w:val="00E02B9A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67B8C"/>
    <w:rsid w:val="00E7196D"/>
    <w:rsid w:val="00E7341B"/>
    <w:rsid w:val="00E740B2"/>
    <w:rsid w:val="00E75292"/>
    <w:rsid w:val="00E75382"/>
    <w:rsid w:val="00E7581F"/>
    <w:rsid w:val="00E75836"/>
    <w:rsid w:val="00E80D6F"/>
    <w:rsid w:val="00E86BC1"/>
    <w:rsid w:val="00E93BC8"/>
    <w:rsid w:val="00E94BC6"/>
    <w:rsid w:val="00E96844"/>
    <w:rsid w:val="00E978D6"/>
    <w:rsid w:val="00EA12FC"/>
    <w:rsid w:val="00EA3E57"/>
    <w:rsid w:val="00EA5326"/>
    <w:rsid w:val="00EB1982"/>
    <w:rsid w:val="00EB30EA"/>
    <w:rsid w:val="00EB36C3"/>
    <w:rsid w:val="00EB4F21"/>
    <w:rsid w:val="00EB5ADC"/>
    <w:rsid w:val="00EB722D"/>
    <w:rsid w:val="00EB723C"/>
    <w:rsid w:val="00EB7324"/>
    <w:rsid w:val="00EC42EC"/>
    <w:rsid w:val="00EC5488"/>
    <w:rsid w:val="00EC5AAB"/>
    <w:rsid w:val="00EC5EDC"/>
    <w:rsid w:val="00EC6BAF"/>
    <w:rsid w:val="00ED3FF2"/>
    <w:rsid w:val="00ED5E88"/>
    <w:rsid w:val="00ED6092"/>
    <w:rsid w:val="00EE0691"/>
    <w:rsid w:val="00EE0F0A"/>
    <w:rsid w:val="00EE174F"/>
    <w:rsid w:val="00EE32EA"/>
    <w:rsid w:val="00EE33EF"/>
    <w:rsid w:val="00EE63BF"/>
    <w:rsid w:val="00EF164C"/>
    <w:rsid w:val="00EF43BA"/>
    <w:rsid w:val="00EF5A0D"/>
    <w:rsid w:val="00F01D44"/>
    <w:rsid w:val="00F04286"/>
    <w:rsid w:val="00F05947"/>
    <w:rsid w:val="00F05A83"/>
    <w:rsid w:val="00F07EC8"/>
    <w:rsid w:val="00F11296"/>
    <w:rsid w:val="00F13BAC"/>
    <w:rsid w:val="00F14012"/>
    <w:rsid w:val="00F1690E"/>
    <w:rsid w:val="00F17470"/>
    <w:rsid w:val="00F257C3"/>
    <w:rsid w:val="00F27216"/>
    <w:rsid w:val="00F30435"/>
    <w:rsid w:val="00F30DAD"/>
    <w:rsid w:val="00F3397E"/>
    <w:rsid w:val="00F33E5B"/>
    <w:rsid w:val="00F35327"/>
    <w:rsid w:val="00F37B57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84E3A"/>
    <w:rsid w:val="00FA03DA"/>
    <w:rsid w:val="00FA205B"/>
    <w:rsid w:val="00FA22AC"/>
    <w:rsid w:val="00FA28CE"/>
    <w:rsid w:val="00FA34F2"/>
    <w:rsid w:val="00FA5C5A"/>
    <w:rsid w:val="00FA5D0D"/>
    <w:rsid w:val="00FB20D5"/>
    <w:rsid w:val="00FB23CF"/>
    <w:rsid w:val="00FB2EC2"/>
    <w:rsid w:val="00FB338B"/>
    <w:rsid w:val="00FB418A"/>
    <w:rsid w:val="00FC39D2"/>
    <w:rsid w:val="00FC60D9"/>
    <w:rsid w:val="00FC6700"/>
    <w:rsid w:val="00FD520F"/>
    <w:rsid w:val="00FE3DAD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61"/>
    <o:shapelayout v:ext="edit">
      <o:idmap v:ext="edit" data="1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7B8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E72C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E72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3E5E-5A2C-4DF1-B942-3840F236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Daniela Milani</cp:lastModifiedBy>
  <cp:revision>2</cp:revision>
  <cp:lastPrinted>2022-10-07T14:23:00Z</cp:lastPrinted>
  <dcterms:created xsi:type="dcterms:W3CDTF">2022-12-13T07:59:00Z</dcterms:created>
  <dcterms:modified xsi:type="dcterms:W3CDTF">2022-12-13T07:59:00Z</dcterms:modified>
</cp:coreProperties>
</file>